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9C79" w14:textId="3A0E2B11" w:rsidR="003C3FF4" w:rsidRPr="00015839" w:rsidRDefault="003C3FF4" w:rsidP="003C3FF4">
      <w:pPr>
        <w:spacing w:after="0"/>
        <w:ind w:left="720" w:right="720"/>
        <w:jc w:val="center"/>
        <w:rPr>
          <w:b/>
          <w:sz w:val="28"/>
          <w:szCs w:val="28"/>
        </w:rPr>
      </w:pPr>
      <w:r w:rsidRPr="00015839">
        <w:rPr>
          <w:b/>
          <w:sz w:val="28"/>
          <w:szCs w:val="28"/>
        </w:rPr>
        <w:t xml:space="preserve">CORPORATION </w:t>
      </w:r>
      <w:r w:rsidR="00015839" w:rsidRPr="00015839">
        <w:rPr>
          <w:b/>
          <w:sz w:val="28"/>
          <w:szCs w:val="28"/>
        </w:rPr>
        <w:t xml:space="preserve">DU CANTON DE </w:t>
      </w:r>
      <w:r w:rsidRPr="00015839">
        <w:rPr>
          <w:b/>
          <w:sz w:val="28"/>
          <w:szCs w:val="28"/>
        </w:rPr>
        <w:t>FAUQUIER-STRICKLAND</w:t>
      </w:r>
    </w:p>
    <w:p w14:paraId="63E388D9" w14:textId="77777777" w:rsidR="003C3FF4" w:rsidRPr="00015839" w:rsidRDefault="003C3FF4" w:rsidP="003C3FF4">
      <w:pPr>
        <w:spacing w:after="0"/>
        <w:ind w:left="720" w:right="720"/>
        <w:jc w:val="center"/>
        <w:rPr>
          <w:b/>
          <w:sz w:val="28"/>
          <w:szCs w:val="28"/>
        </w:rPr>
      </w:pPr>
    </w:p>
    <w:p w14:paraId="2B05E432" w14:textId="734ACEE4" w:rsidR="003C3FF4" w:rsidRPr="00015839" w:rsidRDefault="002862DA" w:rsidP="003C3FF4">
      <w:pPr>
        <w:spacing w:after="0"/>
        <w:ind w:left="720" w:right="720"/>
        <w:jc w:val="center"/>
        <w:rPr>
          <w:b/>
          <w:sz w:val="28"/>
          <w:szCs w:val="28"/>
        </w:rPr>
      </w:pPr>
      <w:r>
        <w:rPr>
          <w:b/>
          <w:sz w:val="28"/>
          <w:szCs w:val="28"/>
        </w:rPr>
        <w:t>RÈGLEMENT</w:t>
      </w:r>
      <w:r w:rsidR="00416E84" w:rsidRPr="00015839">
        <w:rPr>
          <w:b/>
          <w:sz w:val="28"/>
          <w:szCs w:val="28"/>
        </w:rPr>
        <w:t xml:space="preserve"> 202</w:t>
      </w:r>
      <w:r w:rsidR="00432F4F" w:rsidRPr="00015839">
        <w:rPr>
          <w:b/>
          <w:sz w:val="28"/>
          <w:szCs w:val="28"/>
        </w:rPr>
        <w:t>2-</w:t>
      </w:r>
      <w:r w:rsidR="000B6AE8" w:rsidRPr="00015839">
        <w:rPr>
          <w:b/>
          <w:sz w:val="28"/>
          <w:szCs w:val="28"/>
        </w:rPr>
        <w:t>1</w:t>
      </w:r>
      <w:r w:rsidR="00E97001" w:rsidRPr="00015839">
        <w:rPr>
          <w:b/>
          <w:sz w:val="28"/>
          <w:szCs w:val="28"/>
        </w:rPr>
        <w:t>8</w:t>
      </w:r>
    </w:p>
    <w:p w14:paraId="1C101334" w14:textId="77777777" w:rsidR="003C3FF4" w:rsidRPr="00015839" w:rsidRDefault="003C3FF4" w:rsidP="003C3FF4">
      <w:pPr>
        <w:spacing w:after="0"/>
        <w:ind w:left="720" w:right="720"/>
        <w:jc w:val="center"/>
        <w:rPr>
          <w:b/>
          <w:sz w:val="28"/>
          <w:szCs w:val="28"/>
        </w:rPr>
      </w:pPr>
    </w:p>
    <w:p w14:paraId="2FBD7ED8" w14:textId="5A57ADC7" w:rsidR="003C3FF4" w:rsidRPr="00015839" w:rsidRDefault="00015839" w:rsidP="00807F1A">
      <w:pPr>
        <w:spacing w:after="0"/>
        <w:ind w:left="1620" w:right="1800"/>
        <w:jc w:val="both"/>
        <w:rPr>
          <w:b/>
          <w:sz w:val="24"/>
          <w:szCs w:val="24"/>
        </w:rPr>
      </w:pPr>
      <w:r w:rsidRPr="00015839">
        <w:rPr>
          <w:b/>
          <w:sz w:val="24"/>
          <w:szCs w:val="24"/>
        </w:rPr>
        <w:t xml:space="preserve">ÉTANT UN </w:t>
      </w:r>
      <w:r w:rsidR="002862DA">
        <w:rPr>
          <w:b/>
          <w:sz w:val="24"/>
          <w:szCs w:val="24"/>
        </w:rPr>
        <w:t>RÈGLEMENT</w:t>
      </w:r>
      <w:r w:rsidRPr="00015839">
        <w:rPr>
          <w:b/>
          <w:sz w:val="24"/>
          <w:szCs w:val="24"/>
        </w:rPr>
        <w:t xml:space="preserve"> P</w:t>
      </w:r>
      <w:r>
        <w:rPr>
          <w:b/>
          <w:sz w:val="24"/>
          <w:szCs w:val="24"/>
        </w:rPr>
        <w:t>RÉVOYANT LA TENUE D’UN VOTE PAR ANTICIPATION AVANT LE JOUR DU SCRUTIN</w:t>
      </w:r>
    </w:p>
    <w:p w14:paraId="13B7ECDA" w14:textId="77777777" w:rsidR="003C3FF4" w:rsidRPr="00015839" w:rsidRDefault="003C3FF4" w:rsidP="00807F1A">
      <w:pPr>
        <w:spacing w:after="0"/>
        <w:ind w:left="720" w:right="720"/>
        <w:jc w:val="both"/>
        <w:rPr>
          <w:b/>
          <w:sz w:val="24"/>
          <w:szCs w:val="24"/>
        </w:rPr>
      </w:pPr>
    </w:p>
    <w:p w14:paraId="12062C82" w14:textId="7ED425AA" w:rsidR="00245ED7" w:rsidRPr="00015839" w:rsidRDefault="00015839" w:rsidP="00807F1A">
      <w:pPr>
        <w:spacing w:after="0"/>
        <w:ind w:left="720" w:right="720"/>
        <w:rPr>
          <w:bCs/>
          <w:sz w:val="24"/>
          <w:szCs w:val="24"/>
        </w:rPr>
      </w:pPr>
      <w:r w:rsidRPr="00015839">
        <w:rPr>
          <w:b/>
          <w:sz w:val="24"/>
          <w:szCs w:val="24"/>
        </w:rPr>
        <w:t>ATTENDU QUE</w:t>
      </w:r>
      <w:r w:rsidRPr="00015839">
        <w:rPr>
          <w:bCs/>
          <w:sz w:val="24"/>
          <w:szCs w:val="24"/>
        </w:rPr>
        <w:t xml:space="preserve"> l’article 43(1) de l</w:t>
      </w:r>
      <w:r>
        <w:rPr>
          <w:bCs/>
          <w:sz w:val="24"/>
          <w:szCs w:val="24"/>
        </w:rPr>
        <w:t xml:space="preserve">a </w:t>
      </w:r>
      <w:r>
        <w:rPr>
          <w:bCs/>
          <w:i/>
          <w:iCs/>
          <w:sz w:val="24"/>
          <w:szCs w:val="24"/>
        </w:rPr>
        <w:t>Loi sur les élections municipales, L.O. 1996</w:t>
      </w:r>
      <w:r>
        <w:rPr>
          <w:bCs/>
          <w:sz w:val="24"/>
          <w:szCs w:val="24"/>
        </w:rPr>
        <w:t>, telle que modifiée, prévoit qu’un conseil municipal doit adopter un règlement établissant une ou plusieurs dates pour la tenue d’un vote par anticipation, ainsi que les heures pendant lesquelles les bureaux de vote seront ouverts à cette ou ces dates.</w:t>
      </w:r>
    </w:p>
    <w:p w14:paraId="11E62B61" w14:textId="77777777" w:rsidR="00807F1A" w:rsidRPr="00015839" w:rsidRDefault="00807F1A" w:rsidP="00807F1A">
      <w:pPr>
        <w:spacing w:after="0"/>
        <w:ind w:left="720" w:right="720"/>
        <w:rPr>
          <w:sz w:val="24"/>
          <w:szCs w:val="24"/>
        </w:rPr>
      </w:pPr>
    </w:p>
    <w:p w14:paraId="461AEBE6" w14:textId="2C7638BF" w:rsidR="00807F1A" w:rsidRPr="002862DA" w:rsidRDefault="002862DA" w:rsidP="00807F1A">
      <w:pPr>
        <w:spacing w:after="0"/>
        <w:ind w:left="720" w:right="720"/>
        <w:rPr>
          <w:sz w:val="24"/>
          <w:szCs w:val="24"/>
        </w:rPr>
      </w:pPr>
      <w:r w:rsidRPr="002862DA">
        <w:rPr>
          <w:b/>
          <w:sz w:val="24"/>
          <w:szCs w:val="24"/>
        </w:rPr>
        <w:t>PAR CONSÉQUENT</w:t>
      </w:r>
      <w:r w:rsidR="00807F1A" w:rsidRPr="002862DA">
        <w:rPr>
          <w:sz w:val="24"/>
          <w:szCs w:val="24"/>
        </w:rPr>
        <w:t xml:space="preserve">, </w:t>
      </w:r>
      <w:r w:rsidRPr="002862DA">
        <w:rPr>
          <w:sz w:val="24"/>
          <w:szCs w:val="24"/>
        </w:rPr>
        <w:t>le conseil d</w:t>
      </w:r>
      <w:r>
        <w:rPr>
          <w:sz w:val="24"/>
          <w:szCs w:val="24"/>
        </w:rPr>
        <w:t>e la Corporation du Canton de Fauquier-Strickland, adopte ce qui suit :</w:t>
      </w:r>
    </w:p>
    <w:p w14:paraId="11D8B139" w14:textId="77777777" w:rsidR="00807F1A" w:rsidRPr="002862DA" w:rsidRDefault="00807F1A" w:rsidP="00807F1A">
      <w:pPr>
        <w:spacing w:after="0"/>
        <w:ind w:left="720" w:right="720"/>
        <w:rPr>
          <w:sz w:val="24"/>
          <w:szCs w:val="24"/>
        </w:rPr>
      </w:pPr>
    </w:p>
    <w:p w14:paraId="249329F9" w14:textId="7CF614FD" w:rsidR="00807F1A" w:rsidRPr="002862DA" w:rsidRDefault="002862DA" w:rsidP="00807F1A">
      <w:pPr>
        <w:pStyle w:val="ListParagraph"/>
        <w:numPr>
          <w:ilvl w:val="0"/>
          <w:numId w:val="15"/>
        </w:numPr>
        <w:spacing w:after="0"/>
        <w:ind w:right="720"/>
        <w:rPr>
          <w:sz w:val="24"/>
          <w:szCs w:val="24"/>
        </w:rPr>
      </w:pPr>
      <w:r w:rsidRPr="002862DA">
        <w:rPr>
          <w:sz w:val="24"/>
          <w:szCs w:val="24"/>
        </w:rPr>
        <w:t>Un vote par anticipation a</w:t>
      </w:r>
      <w:r>
        <w:rPr>
          <w:sz w:val="24"/>
          <w:szCs w:val="24"/>
        </w:rPr>
        <w:t>ura lieu le :</w:t>
      </w:r>
    </w:p>
    <w:p w14:paraId="11A7322A" w14:textId="563C1FF7" w:rsidR="00E97001" w:rsidRPr="002862DA" w:rsidRDefault="00E97001" w:rsidP="00E97001">
      <w:pPr>
        <w:pStyle w:val="ListParagraph"/>
        <w:spacing w:after="0"/>
        <w:ind w:left="1080" w:right="720"/>
        <w:rPr>
          <w:sz w:val="24"/>
          <w:szCs w:val="24"/>
        </w:rPr>
      </w:pPr>
    </w:p>
    <w:p w14:paraId="5BA33519" w14:textId="0C08714C" w:rsidR="00E97001" w:rsidRPr="002862DA" w:rsidRDefault="002862DA" w:rsidP="00E97001">
      <w:pPr>
        <w:pStyle w:val="ListParagraph"/>
        <w:numPr>
          <w:ilvl w:val="0"/>
          <w:numId w:val="16"/>
        </w:numPr>
        <w:spacing w:after="0"/>
        <w:ind w:right="720"/>
        <w:rPr>
          <w:sz w:val="24"/>
          <w:szCs w:val="24"/>
        </w:rPr>
      </w:pPr>
      <w:r w:rsidRPr="002862DA">
        <w:rPr>
          <w:sz w:val="24"/>
          <w:szCs w:val="24"/>
        </w:rPr>
        <w:t xml:space="preserve">Samedi </w:t>
      </w:r>
      <w:r>
        <w:rPr>
          <w:sz w:val="24"/>
          <w:szCs w:val="24"/>
        </w:rPr>
        <w:t xml:space="preserve">le </w:t>
      </w:r>
      <w:r w:rsidRPr="002862DA">
        <w:rPr>
          <w:b/>
          <w:bCs/>
          <w:sz w:val="24"/>
          <w:szCs w:val="24"/>
        </w:rPr>
        <w:t>24 septembre 2022</w:t>
      </w:r>
      <w:r w:rsidRPr="002862DA">
        <w:rPr>
          <w:sz w:val="24"/>
          <w:szCs w:val="24"/>
        </w:rPr>
        <w:t xml:space="preserve"> de 10 h à</w:t>
      </w:r>
      <w:r>
        <w:rPr>
          <w:sz w:val="24"/>
          <w:szCs w:val="24"/>
        </w:rPr>
        <w:t xml:space="preserve"> 18 h au centre communautaire – salle principale</w:t>
      </w:r>
    </w:p>
    <w:p w14:paraId="5A4F8682" w14:textId="102159C1" w:rsidR="00E97001" w:rsidRPr="002862DA" w:rsidRDefault="002862DA" w:rsidP="00E97001">
      <w:pPr>
        <w:pStyle w:val="ListParagraph"/>
        <w:numPr>
          <w:ilvl w:val="0"/>
          <w:numId w:val="16"/>
        </w:numPr>
        <w:spacing w:after="0"/>
        <w:ind w:right="720"/>
        <w:rPr>
          <w:sz w:val="24"/>
          <w:szCs w:val="24"/>
        </w:rPr>
      </w:pPr>
      <w:r w:rsidRPr="002862DA">
        <w:rPr>
          <w:sz w:val="24"/>
          <w:szCs w:val="24"/>
        </w:rPr>
        <w:t>Mercredi le</w:t>
      </w:r>
      <w:r w:rsidR="00E97001" w:rsidRPr="002862DA">
        <w:rPr>
          <w:sz w:val="24"/>
          <w:szCs w:val="24"/>
        </w:rPr>
        <w:t xml:space="preserve"> </w:t>
      </w:r>
      <w:r w:rsidRPr="002862DA">
        <w:rPr>
          <w:b/>
          <w:bCs/>
          <w:sz w:val="24"/>
          <w:szCs w:val="24"/>
        </w:rPr>
        <w:t xml:space="preserve">28 septembre </w:t>
      </w:r>
      <w:r w:rsidR="00E97001" w:rsidRPr="002862DA">
        <w:rPr>
          <w:b/>
          <w:bCs/>
          <w:sz w:val="24"/>
          <w:szCs w:val="24"/>
        </w:rPr>
        <w:t>2022</w:t>
      </w:r>
      <w:r w:rsidR="00E97001" w:rsidRPr="002862DA">
        <w:rPr>
          <w:sz w:val="24"/>
          <w:szCs w:val="24"/>
        </w:rPr>
        <w:t xml:space="preserve"> </w:t>
      </w:r>
      <w:r>
        <w:rPr>
          <w:sz w:val="24"/>
          <w:szCs w:val="24"/>
        </w:rPr>
        <w:t>de</w:t>
      </w:r>
      <w:r w:rsidR="00E97001" w:rsidRPr="002862DA">
        <w:rPr>
          <w:sz w:val="24"/>
          <w:szCs w:val="24"/>
        </w:rPr>
        <w:t xml:space="preserve"> 1</w:t>
      </w:r>
      <w:r w:rsidRPr="002862DA">
        <w:rPr>
          <w:sz w:val="24"/>
          <w:szCs w:val="24"/>
        </w:rPr>
        <w:t>3 h</w:t>
      </w:r>
      <w:r w:rsidR="00E97001" w:rsidRPr="002862DA">
        <w:rPr>
          <w:sz w:val="24"/>
          <w:szCs w:val="24"/>
        </w:rPr>
        <w:t xml:space="preserve"> </w:t>
      </w:r>
      <w:r w:rsidRPr="002862DA">
        <w:rPr>
          <w:sz w:val="24"/>
          <w:szCs w:val="24"/>
        </w:rPr>
        <w:t>à</w:t>
      </w:r>
      <w:r w:rsidR="00E97001" w:rsidRPr="002862DA">
        <w:rPr>
          <w:sz w:val="24"/>
          <w:szCs w:val="24"/>
        </w:rPr>
        <w:t xml:space="preserve"> </w:t>
      </w:r>
      <w:r w:rsidRPr="002862DA">
        <w:rPr>
          <w:sz w:val="24"/>
          <w:szCs w:val="24"/>
        </w:rPr>
        <w:t>20 h</w:t>
      </w:r>
      <w:r w:rsidR="00E97001" w:rsidRPr="002862DA">
        <w:rPr>
          <w:sz w:val="24"/>
          <w:szCs w:val="24"/>
        </w:rPr>
        <w:t xml:space="preserve"> </w:t>
      </w:r>
      <w:r>
        <w:rPr>
          <w:sz w:val="24"/>
          <w:szCs w:val="24"/>
        </w:rPr>
        <w:t>au centre communautaire – salle principale</w:t>
      </w:r>
    </w:p>
    <w:p w14:paraId="3CBE07CE" w14:textId="77777777" w:rsidR="00DD2624" w:rsidRPr="002862DA" w:rsidRDefault="00DD2624" w:rsidP="00DD2624">
      <w:pPr>
        <w:pStyle w:val="ListParagraph"/>
        <w:spacing w:after="0"/>
        <w:ind w:left="1440" w:right="720"/>
        <w:rPr>
          <w:b/>
          <w:sz w:val="24"/>
          <w:szCs w:val="24"/>
        </w:rPr>
      </w:pPr>
    </w:p>
    <w:p w14:paraId="613E3536" w14:textId="296F7B7E" w:rsidR="00DD2624" w:rsidRPr="002862DA" w:rsidRDefault="002862DA" w:rsidP="00DD2624">
      <w:pPr>
        <w:pStyle w:val="ListParagraph"/>
        <w:spacing w:after="0"/>
        <w:ind w:right="720"/>
        <w:rPr>
          <w:sz w:val="24"/>
          <w:szCs w:val="24"/>
        </w:rPr>
      </w:pPr>
      <w:r w:rsidRPr="002862DA">
        <w:rPr>
          <w:b/>
          <w:sz w:val="24"/>
          <w:szCs w:val="24"/>
        </w:rPr>
        <w:t>LU</w:t>
      </w:r>
      <w:r w:rsidR="00CE5F98" w:rsidRPr="002862DA">
        <w:rPr>
          <w:sz w:val="24"/>
          <w:szCs w:val="24"/>
        </w:rPr>
        <w:t xml:space="preserve"> </w:t>
      </w:r>
      <w:r w:rsidRPr="002862DA">
        <w:rPr>
          <w:sz w:val="24"/>
          <w:szCs w:val="24"/>
        </w:rPr>
        <w:t>une première et u</w:t>
      </w:r>
      <w:r>
        <w:rPr>
          <w:sz w:val="24"/>
          <w:szCs w:val="24"/>
        </w:rPr>
        <w:t>ne deuxième fois et considéré lu une troisième fois et adopté, ce 8</w:t>
      </w:r>
      <w:r w:rsidRPr="002862DA">
        <w:rPr>
          <w:sz w:val="24"/>
          <w:szCs w:val="24"/>
          <w:vertAlign w:val="superscript"/>
        </w:rPr>
        <w:t>e</w:t>
      </w:r>
      <w:r>
        <w:rPr>
          <w:sz w:val="24"/>
          <w:szCs w:val="24"/>
        </w:rPr>
        <w:t xml:space="preserve"> jour de mars 2022.</w:t>
      </w:r>
    </w:p>
    <w:p w14:paraId="2A8C4E7B" w14:textId="77777777" w:rsidR="00CE5F98" w:rsidRPr="002862DA" w:rsidRDefault="00CE5F98" w:rsidP="00DD2624">
      <w:pPr>
        <w:pStyle w:val="ListParagraph"/>
        <w:spacing w:after="0"/>
        <w:ind w:right="720"/>
        <w:rPr>
          <w:sz w:val="24"/>
          <w:szCs w:val="24"/>
        </w:rPr>
      </w:pPr>
    </w:p>
    <w:p w14:paraId="63AB93CE" w14:textId="77777777" w:rsidR="00CE5F98" w:rsidRPr="002862DA" w:rsidRDefault="00CE5F98" w:rsidP="00DD2624">
      <w:pPr>
        <w:pStyle w:val="ListParagraph"/>
        <w:spacing w:after="0"/>
        <w:ind w:right="720"/>
        <w:rPr>
          <w:sz w:val="24"/>
          <w:szCs w:val="24"/>
        </w:rPr>
      </w:pPr>
    </w:p>
    <w:p w14:paraId="48523ED8" w14:textId="77777777" w:rsidR="00CE5F98" w:rsidRDefault="00CE5F98" w:rsidP="00CE5F98">
      <w:pPr>
        <w:pStyle w:val="ListParagraph"/>
        <w:spacing w:after="0"/>
        <w:ind w:right="720"/>
        <w:jc w:val="right"/>
        <w:rPr>
          <w:sz w:val="24"/>
          <w:szCs w:val="24"/>
          <w:lang w:val="en-US"/>
        </w:rPr>
      </w:pPr>
      <w:r>
        <w:rPr>
          <w:sz w:val="24"/>
          <w:szCs w:val="24"/>
          <w:lang w:val="en-US"/>
        </w:rPr>
        <w:t>_______________________________________</w:t>
      </w:r>
    </w:p>
    <w:p w14:paraId="1641CBB9" w14:textId="465D234B" w:rsidR="00CE5F98" w:rsidRDefault="00CE5F98" w:rsidP="00CE5F98">
      <w:pPr>
        <w:pStyle w:val="ListParagraph"/>
        <w:spacing w:after="0"/>
        <w:ind w:right="720"/>
        <w:jc w:val="right"/>
        <w:rPr>
          <w:b/>
          <w:sz w:val="24"/>
          <w:szCs w:val="24"/>
          <w:lang w:val="en-US"/>
        </w:rPr>
      </w:pPr>
      <w:r>
        <w:rPr>
          <w:b/>
          <w:sz w:val="24"/>
          <w:szCs w:val="24"/>
          <w:lang w:val="en-US"/>
        </w:rPr>
        <w:t>MA</w:t>
      </w:r>
      <w:r w:rsidR="002862DA">
        <w:rPr>
          <w:b/>
          <w:sz w:val="24"/>
          <w:szCs w:val="24"/>
          <w:lang w:val="en-US"/>
        </w:rPr>
        <w:t>IRE</w:t>
      </w:r>
      <w:r w:rsidR="00A82B05">
        <w:rPr>
          <w:b/>
          <w:sz w:val="24"/>
          <w:szCs w:val="24"/>
          <w:lang w:val="en-US"/>
        </w:rPr>
        <w:t xml:space="preserve"> – Madeleine Tremblay</w:t>
      </w:r>
    </w:p>
    <w:p w14:paraId="75313738" w14:textId="77777777" w:rsidR="00CE5F98" w:rsidRDefault="00CE5F98" w:rsidP="00CE5F98">
      <w:pPr>
        <w:pStyle w:val="ListParagraph"/>
        <w:spacing w:after="0"/>
        <w:ind w:right="720"/>
        <w:jc w:val="right"/>
        <w:rPr>
          <w:b/>
          <w:sz w:val="24"/>
          <w:szCs w:val="24"/>
          <w:lang w:val="en-US"/>
        </w:rPr>
      </w:pPr>
    </w:p>
    <w:p w14:paraId="7C205654" w14:textId="77777777" w:rsidR="00CE5F98" w:rsidRDefault="00CE5F98" w:rsidP="00CE5F98">
      <w:pPr>
        <w:pStyle w:val="ListParagraph"/>
        <w:spacing w:after="0"/>
        <w:ind w:right="720"/>
        <w:jc w:val="right"/>
        <w:rPr>
          <w:b/>
          <w:sz w:val="24"/>
          <w:szCs w:val="24"/>
          <w:lang w:val="en-US"/>
        </w:rPr>
      </w:pPr>
    </w:p>
    <w:p w14:paraId="7F9CBF6F" w14:textId="77777777" w:rsidR="00CE5F98" w:rsidRDefault="00CE5F98" w:rsidP="00CE5F98">
      <w:pPr>
        <w:pStyle w:val="ListParagraph"/>
        <w:spacing w:after="0"/>
        <w:ind w:right="720"/>
        <w:jc w:val="right"/>
        <w:rPr>
          <w:sz w:val="24"/>
          <w:szCs w:val="24"/>
          <w:lang w:val="en-US"/>
        </w:rPr>
      </w:pPr>
      <w:r>
        <w:rPr>
          <w:sz w:val="24"/>
          <w:szCs w:val="24"/>
          <w:lang w:val="en-US"/>
        </w:rPr>
        <w:t>_______________________________________</w:t>
      </w:r>
    </w:p>
    <w:p w14:paraId="3B690D52" w14:textId="322AC81F" w:rsidR="00CE5F98" w:rsidRDefault="002862DA" w:rsidP="00CE5F98">
      <w:pPr>
        <w:pStyle w:val="ListParagraph"/>
        <w:spacing w:after="0"/>
        <w:ind w:right="720"/>
        <w:jc w:val="right"/>
        <w:rPr>
          <w:b/>
          <w:sz w:val="24"/>
          <w:szCs w:val="24"/>
          <w:lang w:val="en-US"/>
        </w:rPr>
      </w:pPr>
      <w:r>
        <w:rPr>
          <w:b/>
          <w:sz w:val="24"/>
          <w:szCs w:val="24"/>
          <w:lang w:val="en-US"/>
        </w:rPr>
        <w:t>GREFFI</w:t>
      </w:r>
      <w:r w:rsidR="00906385">
        <w:rPr>
          <w:b/>
          <w:sz w:val="24"/>
          <w:szCs w:val="24"/>
          <w:lang w:val="en-US"/>
        </w:rPr>
        <w:t>ÈRE</w:t>
      </w:r>
      <w:r w:rsidR="00A82B05">
        <w:rPr>
          <w:b/>
          <w:sz w:val="24"/>
          <w:szCs w:val="24"/>
          <w:lang w:val="en-US"/>
        </w:rPr>
        <w:t xml:space="preserve"> – Nathalie Vachon</w:t>
      </w:r>
    </w:p>
    <w:p w14:paraId="4830D057" w14:textId="77777777" w:rsidR="0054020E" w:rsidRPr="0054020E" w:rsidRDefault="0054020E" w:rsidP="0054020E">
      <w:pPr>
        <w:widowControl w:val="0"/>
        <w:rPr>
          <w:rFonts w:ascii="Calibri" w:hAnsi="Calibri" w:cs="Calibri"/>
          <w:sz w:val="24"/>
          <w:szCs w:val="24"/>
          <w:lang w:val="en-US"/>
        </w:rPr>
      </w:pPr>
    </w:p>
    <w:sectPr w:rsidR="0054020E" w:rsidRPr="0054020E" w:rsidSect="00807F1A">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567" w14:textId="77777777" w:rsidR="00807F1A" w:rsidRDefault="00807F1A" w:rsidP="00B139CC">
      <w:pPr>
        <w:spacing w:after="0" w:line="240" w:lineRule="auto"/>
      </w:pPr>
      <w:r>
        <w:separator/>
      </w:r>
    </w:p>
  </w:endnote>
  <w:endnote w:type="continuationSeparator" w:id="0">
    <w:p w14:paraId="5D82EDF7" w14:textId="77777777" w:rsidR="00807F1A" w:rsidRDefault="00807F1A" w:rsidP="00B1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735F" w14:textId="77777777" w:rsidR="00807F1A" w:rsidRDefault="00807F1A" w:rsidP="00B139CC">
      <w:pPr>
        <w:spacing w:after="0" w:line="240" w:lineRule="auto"/>
      </w:pPr>
      <w:r>
        <w:separator/>
      </w:r>
    </w:p>
  </w:footnote>
  <w:footnote w:type="continuationSeparator" w:id="0">
    <w:p w14:paraId="334EF17E" w14:textId="77777777" w:rsidR="00807F1A" w:rsidRDefault="00807F1A" w:rsidP="00B13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B41"/>
    <w:multiLevelType w:val="hybridMultilevel"/>
    <w:tmpl w:val="3CB42A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1D3428"/>
    <w:multiLevelType w:val="hybridMultilevel"/>
    <w:tmpl w:val="50867E5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507C0A"/>
    <w:multiLevelType w:val="hybridMultilevel"/>
    <w:tmpl w:val="AFB4205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286E22"/>
    <w:multiLevelType w:val="hybridMultilevel"/>
    <w:tmpl w:val="AE660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7A5709"/>
    <w:multiLevelType w:val="hybridMultilevel"/>
    <w:tmpl w:val="79BEF12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D1F5BFF"/>
    <w:multiLevelType w:val="hybridMultilevel"/>
    <w:tmpl w:val="30A6BA1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F33310B"/>
    <w:multiLevelType w:val="multilevel"/>
    <w:tmpl w:val="EED281A4"/>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1F38663F"/>
    <w:multiLevelType w:val="hybridMultilevel"/>
    <w:tmpl w:val="93A46C0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8" w15:restartNumberingAfterBreak="0">
    <w:nsid w:val="20A230C5"/>
    <w:multiLevelType w:val="multilevel"/>
    <w:tmpl w:val="813AFC54"/>
    <w:lvl w:ilvl="0">
      <w:start w:val="1"/>
      <w:numFmt w:val="decimal"/>
      <w:lvlText w:val="%1."/>
      <w:lvlJc w:val="left"/>
      <w:pPr>
        <w:ind w:left="108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329E0418"/>
    <w:multiLevelType w:val="multilevel"/>
    <w:tmpl w:val="79D69A16"/>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7B265D1"/>
    <w:multiLevelType w:val="hybridMultilevel"/>
    <w:tmpl w:val="87A07DB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BED7DFB"/>
    <w:multiLevelType w:val="hybridMultilevel"/>
    <w:tmpl w:val="910626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096EB1"/>
    <w:multiLevelType w:val="hybridMultilevel"/>
    <w:tmpl w:val="7A601F3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9C31CDD"/>
    <w:multiLevelType w:val="hybridMultilevel"/>
    <w:tmpl w:val="DFFA01D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79144C3"/>
    <w:multiLevelType w:val="hybridMultilevel"/>
    <w:tmpl w:val="726292FE"/>
    <w:lvl w:ilvl="0" w:tplc="ED3462A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79F62AC9"/>
    <w:multiLevelType w:val="hybridMultilevel"/>
    <w:tmpl w:val="29AE66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4"/>
  </w:num>
  <w:num w:numId="3">
    <w:abstractNumId w:val="12"/>
  </w:num>
  <w:num w:numId="4">
    <w:abstractNumId w:val="8"/>
  </w:num>
  <w:num w:numId="5">
    <w:abstractNumId w:val="0"/>
  </w:num>
  <w:num w:numId="6">
    <w:abstractNumId w:val="10"/>
  </w:num>
  <w:num w:numId="7">
    <w:abstractNumId w:val="15"/>
  </w:num>
  <w:num w:numId="8">
    <w:abstractNumId w:val="13"/>
  </w:num>
  <w:num w:numId="9">
    <w:abstractNumId w:val="5"/>
  </w:num>
  <w:num w:numId="10">
    <w:abstractNumId w:val="2"/>
  </w:num>
  <w:num w:numId="11">
    <w:abstractNumId w:val="1"/>
  </w:num>
  <w:num w:numId="12">
    <w:abstractNumId w:val="9"/>
  </w:num>
  <w:num w:numId="13">
    <w:abstractNumId w:val="11"/>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F4"/>
    <w:rsid w:val="00007F5A"/>
    <w:rsid w:val="00012821"/>
    <w:rsid w:val="00015839"/>
    <w:rsid w:val="00020D95"/>
    <w:rsid w:val="00043D7B"/>
    <w:rsid w:val="00056F14"/>
    <w:rsid w:val="00072084"/>
    <w:rsid w:val="00086CFE"/>
    <w:rsid w:val="00086F34"/>
    <w:rsid w:val="000928F8"/>
    <w:rsid w:val="000B15AA"/>
    <w:rsid w:val="000B5FBD"/>
    <w:rsid w:val="000B6AE8"/>
    <w:rsid w:val="000C730D"/>
    <w:rsid w:val="0013326E"/>
    <w:rsid w:val="00141224"/>
    <w:rsid w:val="00154DF9"/>
    <w:rsid w:val="00170C65"/>
    <w:rsid w:val="0017702D"/>
    <w:rsid w:val="00193781"/>
    <w:rsid w:val="001A2622"/>
    <w:rsid w:val="0021351D"/>
    <w:rsid w:val="0022183B"/>
    <w:rsid w:val="00226E7C"/>
    <w:rsid w:val="00232D89"/>
    <w:rsid w:val="00245ED7"/>
    <w:rsid w:val="00252A87"/>
    <w:rsid w:val="00257214"/>
    <w:rsid w:val="002862DA"/>
    <w:rsid w:val="00290D08"/>
    <w:rsid w:val="00304ED4"/>
    <w:rsid w:val="003074DF"/>
    <w:rsid w:val="00331AF6"/>
    <w:rsid w:val="0035562C"/>
    <w:rsid w:val="00367FE6"/>
    <w:rsid w:val="003C3E1B"/>
    <w:rsid w:val="003C3FF4"/>
    <w:rsid w:val="003E026D"/>
    <w:rsid w:val="003E113B"/>
    <w:rsid w:val="003E6567"/>
    <w:rsid w:val="003E7ED2"/>
    <w:rsid w:val="003F083F"/>
    <w:rsid w:val="003F54DC"/>
    <w:rsid w:val="00416E84"/>
    <w:rsid w:val="004265E2"/>
    <w:rsid w:val="00432F4F"/>
    <w:rsid w:val="00454EA1"/>
    <w:rsid w:val="00495F8D"/>
    <w:rsid w:val="004A0CE5"/>
    <w:rsid w:val="004A6140"/>
    <w:rsid w:val="004A6F40"/>
    <w:rsid w:val="004B6F4F"/>
    <w:rsid w:val="004B7D73"/>
    <w:rsid w:val="004E4B39"/>
    <w:rsid w:val="004E7BE2"/>
    <w:rsid w:val="00513ABB"/>
    <w:rsid w:val="00532856"/>
    <w:rsid w:val="005343CD"/>
    <w:rsid w:val="0054020E"/>
    <w:rsid w:val="005414B8"/>
    <w:rsid w:val="00542F45"/>
    <w:rsid w:val="00546D84"/>
    <w:rsid w:val="0057224F"/>
    <w:rsid w:val="00577D5F"/>
    <w:rsid w:val="005C22CC"/>
    <w:rsid w:val="005C35CB"/>
    <w:rsid w:val="006122FC"/>
    <w:rsid w:val="00612BEA"/>
    <w:rsid w:val="00621A7F"/>
    <w:rsid w:val="006272B3"/>
    <w:rsid w:val="00636626"/>
    <w:rsid w:val="0065558C"/>
    <w:rsid w:val="00694313"/>
    <w:rsid w:val="006D7EFA"/>
    <w:rsid w:val="00702DBD"/>
    <w:rsid w:val="00712F41"/>
    <w:rsid w:val="00721188"/>
    <w:rsid w:val="00744760"/>
    <w:rsid w:val="00776906"/>
    <w:rsid w:val="007C5BC3"/>
    <w:rsid w:val="007D7EB2"/>
    <w:rsid w:val="007F45AF"/>
    <w:rsid w:val="00804864"/>
    <w:rsid w:val="00807F1A"/>
    <w:rsid w:val="008A384A"/>
    <w:rsid w:val="008A65CB"/>
    <w:rsid w:val="008B59BA"/>
    <w:rsid w:val="008B7CD9"/>
    <w:rsid w:val="008F6B83"/>
    <w:rsid w:val="00906385"/>
    <w:rsid w:val="00910CA0"/>
    <w:rsid w:val="009137A6"/>
    <w:rsid w:val="00914D50"/>
    <w:rsid w:val="009401BE"/>
    <w:rsid w:val="00943872"/>
    <w:rsid w:val="00987FA7"/>
    <w:rsid w:val="009A1301"/>
    <w:rsid w:val="009A34C7"/>
    <w:rsid w:val="009C71BE"/>
    <w:rsid w:val="00A01534"/>
    <w:rsid w:val="00A25368"/>
    <w:rsid w:val="00A25FFD"/>
    <w:rsid w:val="00A30AC9"/>
    <w:rsid w:val="00A343C7"/>
    <w:rsid w:val="00A64AC9"/>
    <w:rsid w:val="00A709FA"/>
    <w:rsid w:val="00A73384"/>
    <w:rsid w:val="00A74A1E"/>
    <w:rsid w:val="00A82B05"/>
    <w:rsid w:val="00A86B5F"/>
    <w:rsid w:val="00A935D7"/>
    <w:rsid w:val="00AB4512"/>
    <w:rsid w:val="00AC6D1B"/>
    <w:rsid w:val="00B01484"/>
    <w:rsid w:val="00B11791"/>
    <w:rsid w:val="00B139CC"/>
    <w:rsid w:val="00B64727"/>
    <w:rsid w:val="00B71AD5"/>
    <w:rsid w:val="00B96542"/>
    <w:rsid w:val="00BA7308"/>
    <w:rsid w:val="00BE5F00"/>
    <w:rsid w:val="00BF7B72"/>
    <w:rsid w:val="00C064CA"/>
    <w:rsid w:val="00C073C7"/>
    <w:rsid w:val="00C54A39"/>
    <w:rsid w:val="00C55ABC"/>
    <w:rsid w:val="00C56600"/>
    <w:rsid w:val="00C70758"/>
    <w:rsid w:val="00CA0191"/>
    <w:rsid w:val="00CA0E6C"/>
    <w:rsid w:val="00CB6DD1"/>
    <w:rsid w:val="00CC59D4"/>
    <w:rsid w:val="00CE5F98"/>
    <w:rsid w:val="00D05357"/>
    <w:rsid w:val="00D24965"/>
    <w:rsid w:val="00D85D80"/>
    <w:rsid w:val="00D91848"/>
    <w:rsid w:val="00D93850"/>
    <w:rsid w:val="00DB7EA6"/>
    <w:rsid w:val="00DC51D7"/>
    <w:rsid w:val="00DC6947"/>
    <w:rsid w:val="00DD2624"/>
    <w:rsid w:val="00E045D6"/>
    <w:rsid w:val="00E074F3"/>
    <w:rsid w:val="00E157C9"/>
    <w:rsid w:val="00E21B81"/>
    <w:rsid w:val="00E32037"/>
    <w:rsid w:val="00E425C4"/>
    <w:rsid w:val="00E97001"/>
    <w:rsid w:val="00E97BEB"/>
    <w:rsid w:val="00EA34FF"/>
    <w:rsid w:val="00EE7FA0"/>
    <w:rsid w:val="00EF5A82"/>
    <w:rsid w:val="00F30D30"/>
    <w:rsid w:val="00F46183"/>
    <w:rsid w:val="00F5430E"/>
    <w:rsid w:val="00F5641E"/>
    <w:rsid w:val="00F87A16"/>
    <w:rsid w:val="00F916E7"/>
    <w:rsid w:val="00FD1D48"/>
    <w:rsid w:val="00FD727B"/>
    <w:rsid w:val="00F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BED0"/>
  <w15:chartTrackingRefBased/>
  <w15:docId w15:val="{1B1B7F1C-DD97-4E44-ABF4-D97860D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5F"/>
    <w:pPr>
      <w:ind w:left="720"/>
      <w:contextualSpacing/>
    </w:pPr>
  </w:style>
  <w:style w:type="paragraph" w:styleId="BalloonText">
    <w:name w:val="Balloon Text"/>
    <w:basedOn w:val="Normal"/>
    <w:link w:val="BalloonTextChar"/>
    <w:uiPriority w:val="99"/>
    <w:semiHidden/>
    <w:unhideWhenUsed/>
    <w:rsid w:val="00F9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6E7"/>
    <w:rPr>
      <w:rFonts w:ascii="Segoe UI" w:hAnsi="Segoe UI" w:cs="Segoe UI"/>
      <w:sz w:val="18"/>
      <w:szCs w:val="18"/>
      <w:lang w:val="fr-CA"/>
    </w:rPr>
  </w:style>
  <w:style w:type="table" w:styleId="TableGrid">
    <w:name w:val="Table Grid"/>
    <w:basedOn w:val="TableNormal"/>
    <w:uiPriority w:val="39"/>
    <w:rsid w:val="008F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CC"/>
    <w:rPr>
      <w:lang w:val="fr-CA"/>
    </w:rPr>
  </w:style>
  <w:style w:type="paragraph" w:styleId="Footer">
    <w:name w:val="footer"/>
    <w:basedOn w:val="Normal"/>
    <w:link w:val="FooterChar"/>
    <w:uiPriority w:val="99"/>
    <w:unhideWhenUsed/>
    <w:rsid w:val="00B1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CC"/>
    <w:rPr>
      <w:lang w:val="fr-CA"/>
    </w:rPr>
  </w:style>
  <w:style w:type="paragraph" w:customStyle="1" w:styleId="Default">
    <w:name w:val="Default"/>
    <w:rsid w:val="00EF5A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07F1A"/>
    <w:rPr>
      <w:sz w:val="16"/>
      <w:szCs w:val="16"/>
    </w:rPr>
  </w:style>
  <w:style w:type="paragraph" w:styleId="CommentText">
    <w:name w:val="annotation text"/>
    <w:basedOn w:val="Normal"/>
    <w:link w:val="CommentTextChar"/>
    <w:uiPriority w:val="99"/>
    <w:semiHidden/>
    <w:unhideWhenUsed/>
    <w:rsid w:val="00807F1A"/>
    <w:pPr>
      <w:spacing w:line="240" w:lineRule="auto"/>
    </w:pPr>
    <w:rPr>
      <w:sz w:val="20"/>
      <w:szCs w:val="20"/>
    </w:rPr>
  </w:style>
  <w:style w:type="character" w:customStyle="1" w:styleId="CommentTextChar">
    <w:name w:val="Comment Text Char"/>
    <w:basedOn w:val="DefaultParagraphFont"/>
    <w:link w:val="CommentText"/>
    <w:uiPriority w:val="99"/>
    <w:semiHidden/>
    <w:rsid w:val="00807F1A"/>
    <w:rPr>
      <w:sz w:val="20"/>
      <w:szCs w:val="20"/>
      <w:lang w:val="fr-CA"/>
    </w:rPr>
  </w:style>
  <w:style w:type="paragraph" w:styleId="CommentSubject">
    <w:name w:val="annotation subject"/>
    <w:basedOn w:val="CommentText"/>
    <w:next w:val="CommentText"/>
    <w:link w:val="CommentSubjectChar"/>
    <w:uiPriority w:val="99"/>
    <w:semiHidden/>
    <w:unhideWhenUsed/>
    <w:rsid w:val="00807F1A"/>
    <w:rPr>
      <w:b/>
      <w:bCs/>
    </w:rPr>
  </w:style>
  <w:style w:type="character" w:customStyle="1" w:styleId="CommentSubjectChar">
    <w:name w:val="Comment Subject Char"/>
    <w:basedOn w:val="CommentTextChar"/>
    <w:link w:val="CommentSubject"/>
    <w:uiPriority w:val="99"/>
    <w:semiHidden/>
    <w:rsid w:val="00807F1A"/>
    <w:rPr>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Nathalie  Vachon</cp:lastModifiedBy>
  <cp:revision>2</cp:revision>
  <cp:lastPrinted>2022-03-03T16:51:00Z</cp:lastPrinted>
  <dcterms:created xsi:type="dcterms:W3CDTF">2022-03-03T16:51:00Z</dcterms:created>
  <dcterms:modified xsi:type="dcterms:W3CDTF">2022-03-03T16:51:00Z</dcterms:modified>
</cp:coreProperties>
</file>